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BCE1A" w14:textId="77777777" w:rsidR="009344BF" w:rsidRDefault="009344B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1469" w14:paraId="564C3C2C" w14:textId="77777777" w:rsidTr="007F1469">
        <w:tc>
          <w:tcPr>
            <w:tcW w:w="10456" w:type="dxa"/>
          </w:tcPr>
          <w:p w14:paraId="262C6885" w14:textId="77777777" w:rsidR="007F1469" w:rsidRPr="007F1469" w:rsidRDefault="007F1469" w:rsidP="007F1469">
            <w:pPr>
              <w:rPr>
                <w:szCs w:val="26"/>
              </w:rPr>
            </w:pPr>
            <w:r w:rsidRPr="007F1469">
              <w:rPr>
                <w:szCs w:val="26"/>
              </w:rPr>
              <w:t>Hattulan kunta</w:t>
            </w:r>
          </w:p>
          <w:p w14:paraId="10B27F3A" w14:textId="77777777" w:rsidR="007F1469" w:rsidRPr="007F1469" w:rsidRDefault="007F1469" w:rsidP="007F1469">
            <w:pPr>
              <w:rPr>
                <w:szCs w:val="26"/>
              </w:rPr>
            </w:pPr>
            <w:r w:rsidRPr="007F1469">
              <w:rPr>
                <w:szCs w:val="26"/>
              </w:rPr>
              <w:t>Pappilanniementie 9</w:t>
            </w:r>
          </w:p>
          <w:p w14:paraId="2AC77D6F" w14:textId="77777777" w:rsidR="007F1469" w:rsidRPr="007F1469" w:rsidRDefault="007F1469" w:rsidP="007F1469">
            <w:pPr>
              <w:rPr>
                <w:szCs w:val="26"/>
              </w:rPr>
            </w:pPr>
            <w:r w:rsidRPr="007F1469">
              <w:rPr>
                <w:szCs w:val="26"/>
              </w:rPr>
              <w:t>13880 Hattula</w:t>
            </w:r>
          </w:p>
          <w:p w14:paraId="6B527B2C" w14:textId="191DF5F7" w:rsidR="007F1469" w:rsidRDefault="007F1469" w:rsidP="007F2C05">
            <w:pPr>
              <w:rPr>
                <w:szCs w:val="26"/>
              </w:rPr>
            </w:pPr>
            <w:r w:rsidRPr="007F1469">
              <w:rPr>
                <w:szCs w:val="26"/>
              </w:rPr>
              <w:t>hattulan.kunta@hattula.fi</w:t>
            </w:r>
          </w:p>
        </w:tc>
      </w:tr>
    </w:tbl>
    <w:p w14:paraId="060C874E" w14:textId="2D71B942" w:rsidR="00AC6369" w:rsidRDefault="00736314" w:rsidP="007F2C05">
      <w:pPr>
        <w:spacing w:after="0" w:line="240" w:lineRule="auto"/>
      </w:pPr>
      <w:r>
        <w:tab/>
      </w:r>
      <w:r>
        <w:tab/>
      </w:r>
      <w:r>
        <w:tab/>
      </w:r>
      <w:r w:rsidR="00B42E9C">
        <w:rPr>
          <w:sz w:val="28"/>
          <w:szCs w:val="28"/>
        </w:rPr>
        <w:tab/>
      </w:r>
      <w:r w:rsidR="00B42E9C">
        <w:rPr>
          <w:sz w:val="28"/>
          <w:szCs w:val="28"/>
        </w:rPr>
        <w:tab/>
      </w:r>
      <w:r w:rsidR="00B42E9C">
        <w:rPr>
          <w:sz w:val="28"/>
          <w:szCs w:val="28"/>
        </w:rPr>
        <w:tab/>
      </w:r>
    </w:p>
    <w:p w14:paraId="7E51C15D" w14:textId="77777777" w:rsidR="00551B5D" w:rsidRPr="00E01055" w:rsidRDefault="00551B5D" w:rsidP="00123E36">
      <w:pPr>
        <w:spacing w:after="0" w:line="240" w:lineRule="auto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606"/>
        <w:gridCol w:w="3837"/>
      </w:tblGrid>
      <w:tr w:rsidR="00736314" w14:paraId="0C81C80F" w14:textId="77777777" w:rsidTr="00736314">
        <w:trPr>
          <w:trHeight w:val="835"/>
        </w:trPr>
        <w:tc>
          <w:tcPr>
            <w:tcW w:w="6606" w:type="dxa"/>
          </w:tcPr>
          <w:p w14:paraId="7E3C6C31" w14:textId="77777777" w:rsidR="00736314" w:rsidRDefault="00D83EFF">
            <w:r>
              <w:t>Pyynnön esittäjän s</w:t>
            </w:r>
            <w:r w:rsidR="00736314">
              <w:t>ukunimi ja etunimet</w:t>
            </w:r>
          </w:p>
          <w:p w14:paraId="6F0F908E" w14:textId="77777777" w:rsidR="00736314" w:rsidRDefault="00585C92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329820F" w14:textId="77777777" w:rsidR="00736314" w:rsidRDefault="00736314"/>
        </w:tc>
        <w:tc>
          <w:tcPr>
            <w:tcW w:w="3837" w:type="dxa"/>
          </w:tcPr>
          <w:p w14:paraId="2A6F57A3" w14:textId="77777777" w:rsidR="00736314" w:rsidRDefault="00736314">
            <w:r>
              <w:t>Henkilötunnus</w:t>
            </w:r>
            <w:r w:rsidR="00914F1B">
              <w:br/>
            </w:r>
            <w:r w:rsidR="00914F1B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14F1B">
              <w:instrText xml:space="preserve"> FORMTEXT </w:instrText>
            </w:r>
            <w:r w:rsidR="00914F1B">
              <w:fldChar w:fldCharType="separate"/>
            </w:r>
            <w:r w:rsidR="00914F1B">
              <w:rPr>
                <w:noProof/>
              </w:rPr>
              <w:t> </w:t>
            </w:r>
            <w:r w:rsidR="00914F1B">
              <w:rPr>
                <w:noProof/>
              </w:rPr>
              <w:t> </w:t>
            </w:r>
            <w:r w:rsidR="00914F1B">
              <w:rPr>
                <w:noProof/>
              </w:rPr>
              <w:t> </w:t>
            </w:r>
            <w:r w:rsidR="00914F1B">
              <w:rPr>
                <w:noProof/>
              </w:rPr>
              <w:t> </w:t>
            </w:r>
            <w:r w:rsidR="00914F1B">
              <w:rPr>
                <w:noProof/>
              </w:rPr>
              <w:t> </w:t>
            </w:r>
            <w:r w:rsidR="00914F1B">
              <w:fldChar w:fldCharType="end"/>
            </w:r>
          </w:p>
        </w:tc>
      </w:tr>
      <w:tr w:rsidR="00736314" w14:paraId="350D9117" w14:textId="77777777" w:rsidTr="00736314">
        <w:trPr>
          <w:trHeight w:val="835"/>
        </w:trPr>
        <w:tc>
          <w:tcPr>
            <w:tcW w:w="10443" w:type="dxa"/>
            <w:gridSpan w:val="2"/>
          </w:tcPr>
          <w:p w14:paraId="69E491A2" w14:textId="77777777" w:rsidR="00736314" w:rsidRDefault="00736314">
            <w:r>
              <w:t>Katuosoite</w:t>
            </w:r>
          </w:p>
          <w:p w14:paraId="00B3D7CF" w14:textId="77777777" w:rsidR="00736314" w:rsidRDefault="00914F1B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E6ADF84" w14:textId="77777777" w:rsidR="00736314" w:rsidRDefault="00736314"/>
        </w:tc>
      </w:tr>
      <w:tr w:rsidR="00736314" w14:paraId="5FA8EA92" w14:textId="77777777" w:rsidTr="00736314">
        <w:trPr>
          <w:trHeight w:val="835"/>
        </w:trPr>
        <w:tc>
          <w:tcPr>
            <w:tcW w:w="10443" w:type="dxa"/>
            <w:gridSpan w:val="2"/>
          </w:tcPr>
          <w:p w14:paraId="6483DEEE" w14:textId="77777777" w:rsidR="00736314" w:rsidRDefault="00736314">
            <w:r>
              <w:t xml:space="preserve">Postinumero ja </w:t>
            </w:r>
            <w:r w:rsidR="00D83EFF">
              <w:t>p</w:t>
            </w:r>
            <w:r>
              <w:t>ostitoimipaikka</w:t>
            </w:r>
          </w:p>
          <w:p w14:paraId="320C422A" w14:textId="77777777" w:rsidR="00736314" w:rsidRDefault="00914F1B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B53246B" w14:textId="77777777" w:rsidR="00736314" w:rsidRDefault="00736314"/>
        </w:tc>
      </w:tr>
      <w:tr w:rsidR="00736314" w14:paraId="44838961" w14:textId="77777777" w:rsidTr="00F70516">
        <w:trPr>
          <w:trHeight w:val="274"/>
        </w:trPr>
        <w:tc>
          <w:tcPr>
            <w:tcW w:w="10443" w:type="dxa"/>
            <w:gridSpan w:val="2"/>
          </w:tcPr>
          <w:p w14:paraId="6E3BCABD" w14:textId="77777777" w:rsidR="00736314" w:rsidRDefault="00736314">
            <w:r>
              <w:t>Muut yhteystiedot (puhelin, sähköposti)</w:t>
            </w:r>
          </w:p>
          <w:p w14:paraId="06DD9D7D" w14:textId="77777777" w:rsidR="00736314" w:rsidRDefault="00914F1B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EEF7C61" w14:textId="77777777" w:rsidR="00736314" w:rsidRDefault="00736314"/>
        </w:tc>
      </w:tr>
      <w:tr w:rsidR="00123E36" w14:paraId="4B520576" w14:textId="77777777" w:rsidTr="00A25EEC">
        <w:trPr>
          <w:trHeight w:val="835"/>
        </w:trPr>
        <w:tc>
          <w:tcPr>
            <w:tcW w:w="10443" w:type="dxa"/>
            <w:gridSpan w:val="2"/>
          </w:tcPr>
          <w:p w14:paraId="708F720F" w14:textId="3EB2C49C" w:rsidR="00123E36" w:rsidRDefault="00585C92" w:rsidP="00A25EEC">
            <w:r w:rsidRPr="00E01055">
              <w:rPr>
                <w:sz w:val="10"/>
                <w:szCs w:val="10"/>
              </w:rPr>
              <w:br/>
            </w:r>
            <w:r w:rsidR="00EE317A">
              <w:t>Pyydettävät asiakirjat</w:t>
            </w:r>
          </w:p>
          <w:p w14:paraId="4A17AB4D" w14:textId="77777777" w:rsidR="00123E36" w:rsidRDefault="00123E36" w:rsidP="00A25EEC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9137A93" w14:textId="77777777" w:rsidR="00123E36" w:rsidRDefault="00123E36" w:rsidP="00A25EEC"/>
        </w:tc>
      </w:tr>
      <w:tr w:rsidR="00123E36" w14:paraId="35EC0FDC" w14:textId="77777777" w:rsidTr="00A25EEC">
        <w:trPr>
          <w:trHeight w:val="835"/>
        </w:trPr>
        <w:tc>
          <w:tcPr>
            <w:tcW w:w="10443" w:type="dxa"/>
            <w:gridSpan w:val="2"/>
          </w:tcPr>
          <w:p w14:paraId="7110AD8A" w14:textId="64AC59FF" w:rsidR="00123E36" w:rsidRDefault="00EE317A" w:rsidP="00A25EEC">
            <w:r>
              <w:t>Tietojen pyytäjän asianosaisuusasema</w:t>
            </w:r>
          </w:p>
          <w:p w14:paraId="6866D35B" w14:textId="2606E1C9" w:rsidR="00123E36" w:rsidRDefault="00123E36" w:rsidP="00A25EEC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BC73FEC" w14:textId="77777777" w:rsidR="00123E36" w:rsidRDefault="00123E36" w:rsidP="00A25EEC"/>
        </w:tc>
      </w:tr>
      <w:tr w:rsidR="00123E36" w14:paraId="54CED7F1" w14:textId="77777777" w:rsidTr="00A25EEC">
        <w:trPr>
          <w:trHeight w:val="274"/>
        </w:trPr>
        <w:tc>
          <w:tcPr>
            <w:tcW w:w="10443" w:type="dxa"/>
            <w:gridSpan w:val="2"/>
          </w:tcPr>
          <w:p w14:paraId="3C293D91" w14:textId="69636653" w:rsidR="00123E36" w:rsidRDefault="00EE317A" w:rsidP="00A25EEC">
            <w:r>
              <w:t xml:space="preserve">Jos pyydetyt asiakirjat ovat salassa pidettäviä </w:t>
            </w:r>
            <w:r>
              <w:t>(</w:t>
            </w:r>
            <w:proofErr w:type="spellStart"/>
            <w:r>
              <w:t>JulkL</w:t>
            </w:r>
            <w:proofErr w:type="spellEnd"/>
            <w:r>
              <w:t xml:space="preserve"> 621/199 § 24)</w:t>
            </w:r>
            <w:r>
              <w:t xml:space="preserve">, perustelut ja asiakirjan käyttötarkoitus mihin pyydettyjä tietoja käytetään </w:t>
            </w:r>
          </w:p>
          <w:p w14:paraId="152BCAEE" w14:textId="77777777" w:rsidR="00123E36" w:rsidRDefault="00123E36" w:rsidP="00A25EEC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C14CB7A" w14:textId="77777777" w:rsidR="00123E36" w:rsidRDefault="00123E36" w:rsidP="00A25EEC"/>
        </w:tc>
      </w:tr>
      <w:tr w:rsidR="00551B5D" w14:paraId="12DDE1EE" w14:textId="77777777" w:rsidTr="00A25EEC">
        <w:trPr>
          <w:trHeight w:val="274"/>
        </w:trPr>
        <w:tc>
          <w:tcPr>
            <w:tcW w:w="10443" w:type="dxa"/>
            <w:gridSpan w:val="2"/>
          </w:tcPr>
          <w:p w14:paraId="749FDC22" w14:textId="14AB61B8" w:rsidR="00551B5D" w:rsidRDefault="00551B5D" w:rsidP="00A25EEC">
            <w:r>
              <w:t>Päiväys ja allekirjoitus</w:t>
            </w:r>
          </w:p>
          <w:p w14:paraId="78E65E96" w14:textId="77777777" w:rsidR="00551B5D" w:rsidRDefault="00551B5D" w:rsidP="00A25EEC"/>
          <w:p w14:paraId="64685DA8" w14:textId="41FF4427" w:rsidR="00551B5D" w:rsidRDefault="00551B5D" w:rsidP="00A25EEC"/>
        </w:tc>
      </w:tr>
      <w:tr w:rsidR="00EE317A" w14:paraId="01E8338C" w14:textId="77777777" w:rsidTr="00A25EEC">
        <w:trPr>
          <w:trHeight w:val="274"/>
        </w:trPr>
        <w:tc>
          <w:tcPr>
            <w:tcW w:w="10443" w:type="dxa"/>
            <w:gridSpan w:val="2"/>
          </w:tcPr>
          <w:p w14:paraId="0A855F86" w14:textId="0A958354" w:rsidR="00EE317A" w:rsidRDefault="00EE317A" w:rsidP="00EE317A">
            <w:r>
              <w:t>Viranomainen täyttää: vastaanotettu (p</w:t>
            </w:r>
            <w:r>
              <w:t>äiväys ja allekirjoitus</w:t>
            </w:r>
            <w:r>
              <w:t>)</w:t>
            </w:r>
            <w:bookmarkStart w:id="0" w:name="_GoBack"/>
            <w:bookmarkEnd w:id="0"/>
          </w:p>
          <w:p w14:paraId="39AE563F" w14:textId="77777777" w:rsidR="00EE317A" w:rsidRDefault="00EE317A" w:rsidP="00EE317A"/>
          <w:p w14:paraId="7CC3E2FE" w14:textId="77777777" w:rsidR="00EE317A" w:rsidRDefault="00EE317A" w:rsidP="00A25EEC"/>
        </w:tc>
      </w:tr>
    </w:tbl>
    <w:p w14:paraId="2DFECC20" w14:textId="77777777" w:rsidR="00EE317A" w:rsidRDefault="00EE317A" w:rsidP="00EE317A">
      <w:pPr>
        <w:spacing w:after="0" w:line="240" w:lineRule="auto"/>
        <w:rPr>
          <w:b/>
          <w:sz w:val="20"/>
        </w:rPr>
      </w:pPr>
    </w:p>
    <w:p w14:paraId="26CA924A" w14:textId="0BE01127" w:rsidR="00EE317A" w:rsidRPr="00EE317A" w:rsidRDefault="00EE317A" w:rsidP="00EE317A">
      <w:pPr>
        <w:spacing w:after="0" w:line="240" w:lineRule="auto"/>
        <w:rPr>
          <w:sz w:val="20"/>
        </w:rPr>
      </w:pPr>
      <w:r w:rsidRPr="00EE317A">
        <w:rPr>
          <w:b/>
          <w:sz w:val="20"/>
        </w:rPr>
        <w:t>Julkisuuslain mukainen tietopyyntö:</w:t>
      </w:r>
      <w:r>
        <w:rPr>
          <w:sz w:val="20"/>
        </w:rPr>
        <w:t xml:space="preserve"> Hattulan kunta </w:t>
      </w:r>
      <w:r w:rsidRPr="00EE317A">
        <w:rPr>
          <w:sz w:val="20"/>
        </w:rPr>
        <w:t>vastaa viranomaisen toiminnan julkisuudesta annetun lain (</w:t>
      </w:r>
      <w:proofErr w:type="spellStart"/>
      <w:r w:rsidRPr="00EE317A">
        <w:rPr>
          <w:sz w:val="20"/>
        </w:rPr>
        <w:t>JulkL</w:t>
      </w:r>
      <w:proofErr w:type="spellEnd"/>
      <w:r w:rsidRPr="00EE317A">
        <w:rPr>
          <w:sz w:val="20"/>
        </w:rPr>
        <w:t xml:space="preserve"> 621/1999) mukaisiin tietopyyntöihin</w:t>
      </w:r>
      <w:r>
        <w:rPr>
          <w:sz w:val="20"/>
        </w:rPr>
        <w:t xml:space="preserve"> </w:t>
      </w:r>
      <w:r w:rsidRPr="00EE317A">
        <w:rPr>
          <w:sz w:val="20"/>
        </w:rPr>
        <w:t>viivytyksettä, viimeistään kahden viikon kuluessa.</w:t>
      </w:r>
    </w:p>
    <w:p w14:paraId="6DC225DF" w14:textId="38EE3A17" w:rsidR="00EE317A" w:rsidRPr="00EE317A" w:rsidRDefault="00EE317A" w:rsidP="00EE317A">
      <w:pPr>
        <w:spacing w:after="0" w:line="240" w:lineRule="auto"/>
        <w:rPr>
          <w:sz w:val="20"/>
        </w:rPr>
      </w:pPr>
      <w:r w:rsidRPr="00EE317A">
        <w:rPr>
          <w:b/>
          <w:sz w:val="20"/>
        </w:rPr>
        <w:t>Oikeus saada tieto julkisesta asiakirjasta (</w:t>
      </w:r>
      <w:proofErr w:type="spellStart"/>
      <w:r w:rsidRPr="00EE317A">
        <w:rPr>
          <w:b/>
          <w:sz w:val="20"/>
        </w:rPr>
        <w:t>JulkL</w:t>
      </w:r>
      <w:proofErr w:type="spellEnd"/>
      <w:r w:rsidRPr="00EE317A">
        <w:rPr>
          <w:b/>
          <w:sz w:val="20"/>
        </w:rPr>
        <w:t xml:space="preserve"> 9 §)</w:t>
      </w:r>
      <w:r>
        <w:rPr>
          <w:b/>
          <w:sz w:val="20"/>
        </w:rPr>
        <w:t xml:space="preserve"> </w:t>
      </w:r>
      <w:r w:rsidRPr="00EE317A">
        <w:rPr>
          <w:sz w:val="20"/>
        </w:rPr>
        <w:t>Jokaisella on oikeus saada tieto viranomaisen asiakirjasta, joka on julkinen.</w:t>
      </w:r>
    </w:p>
    <w:p w14:paraId="31D31515" w14:textId="594C8F52" w:rsidR="00EE317A" w:rsidRPr="00EE317A" w:rsidRDefault="00EE317A" w:rsidP="00EE317A">
      <w:pPr>
        <w:spacing w:after="0" w:line="240" w:lineRule="auto"/>
        <w:rPr>
          <w:sz w:val="20"/>
        </w:rPr>
      </w:pPr>
      <w:r w:rsidRPr="00EE317A">
        <w:rPr>
          <w:b/>
          <w:sz w:val="20"/>
        </w:rPr>
        <w:t>Tiedonsaanti salassa pidettävästä asiakirjasta (</w:t>
      </w:r>
      <w:proofErr w:type="spellStart"/>
      <w:r w:rsidRPr="00EE317A">
        <w:rPr>
          <w:b/>
          <w:sz w:val="20"/>
        </w:rPr>
        <w:t>JulkL</w:t>
      </w:r>
      <w:proofErr w:type="spellEnd"/>
      <w:r w:rsidRPr="00EE317A">
        <w:rPr>
          <w:b/>
          <w:sz w:val="20"/>
        </w:rPr>
        <w:t xml:space="preserve"> 10 §)</w:t>
      </w:r>
      <w:r>
        <w:rPr>
          <w:b/>
          <w:sz w:val="20"/>
        </w:rPr>
        <w:t xml:space="preserve"> </w:t>
      </w:r>
      <w:r w:rsidRPr="00EE317A">
        <w:rPr>
          <w:sz w:val="20"/>
        </w:rPr>
        <w:t>Salassa pidettävästä viranomaisen asiakirjasta tai sen sisällöstä saa antaa tiedon vain, jos niin erikseen viranomaisen</w:t>
      </w:r>
      <w:r>
        <w:rPr>
          <w:sz w:val="20"/>
        </w:rPr>
        <w:t xml:space="preserve"> </w:t>
      </w:r>
      <w:r w:rsidRPr="00EE317A">
        <w:rPr>
          <w:sz w:val="20"/>
        </w:rPr>
        <w:t>toiminnan julkisuudesta annetussa laissa säädetään. Kun vain osa asiakirjasta on salassa pidettävä, tieto on annettava</w:t>
      </w:r>
      <w:r>
        <w:rPr>
          <w:sz w:val="20"/>
        </w:rPr>
        <w:t xml:space="preserve"> </w:t>
      </w:r>
      <w:r w:rsidRPr="00EE317A">
        <w:rPr>
          <w:sz w:val="20"/>
        </w:rPr>
        <w:t>asiakirjan julkisesta osasta, jos se on mahdollista niin, ettei salassa pidettävä osa tule tietoon.</w:t>
      </w:r>
    </w:p>
    <w:p w14:paraId="3B31150B" w14:textId="7BB9DA84" w:rsidR="00EE317A" w:rsidRPr="00EE317A" w:rsidRDefault="00EE317A" w:rsidP="00EE317A">
      <w:pPr>
        <w:spacing w:after="0" w:line="240" w:lineRule="auto"/>
        <w:rPr>
          <w:sz w:val="20"/>
        </w:rPr>
      </w:pPr>
      <w:r w:rsidRPr="00EE317A">
        <w:rPr>
          <w:b/>
          <w:sz w:val="20"/>
        </w:rPr>
        <w:t>Asianosaisen oikeus tiedonsaantiin (</w:t>
      </w:r>
      <w:proofErr w:type="spellStart"/>
      <w:r w:rsidRPr="00EE317A">
        <w:rPr>
          <w:b/>
          <w:sz w:val="20"/>
        </w:rPr>
        <w:t>JulkL</w:t>
      </w:r>
      <w:proofErr w:type="spellEnd"/>
      <w:r w:rsidRPr="00EE317A">
        <w:rPr>
          <w:b/>
          <w:sz w:val="20"/>
        </w:rPr>
        <w:t xml:space="preserve"> 11 §)</w:t>
      </w:r>
      <w:r>
        <w:rPr>
          <w:b/>
          <w:sz w:val="20"/>
        </w:rPr>
        <w:t xml:space="preserve"> </w:t>
      </w:r>
      <w:r w:rsidRPr="00EE317A">
        <w:rPr>
          <w:sz w:val="20"/>
        </w:rPr>
        <w:t>Hakijalla, valittajalla sekä muulla, jonka oikeutta, etua tai velvollisuutta asia koskee (asianosainen), on oikeus saada asiaa</w:t>
      </w:r>
      <w:r>
        <w:rPr>
          <w:sz w:val="20"/>
        </w:rPr>
        <w:t xml:space="preserve"> </w:t>
      </w:r>
      <w:r w:rsidRPr="00EE317A">
        <w:rPr>
          <w:sz w:val="20"/>
        </w:rPr>
        <w:t>käsittelevältä tai käsitelleeltä viranomaiselta tieto muunkin kuin julkisen asiakirjan sisällöstä, joka voi tai on voinut</w:t>
      </w:r>
      <w:r>
        <w:rPr>
          <w:sz w:val="20"/>
        </w:rPr>
        <w:t xml:space="preserve"> </w:t>
      </w:r>
      <w:r w:rsidRPr="00EE317A">
        <w:rPr>
          <w:sz w:val="20"/>
        </w:rPr>
        <w:t>vaikuttaa hänen asiansa käsittelyyn.</w:t>
      </w:r>
    </w:p>
    <w:p w14:paraId="0FB84C3E" w14:textId="39C66A12" w:rsidR="00B57A5A" w:rsidRDefault="00EE317A" w:rsidP="00EE317A">
      <w:pPr>
        <w:spacing w:after="0" w:line="240" w:lineRule="auto"/>
      </w:pPr>
      <w:r w:rsidRPr="00EE317A">
        <w:rPr>
          <w:b/>
          <w:sz w:val="20"/>
        </w:rPr>
        <w:t>Oikeus saada tieto itseään koskevasta asiakirjasta (</w:t>
      </w:r>
      <w:proofErr w:type="spellStart"/>
      <w:r w:rsidRPr="00EE317A">
        <w:rPr>
          <w:b/>
          <w:sz w:val="20"/>
        </w:rPr>
        <w:t>JulkL</w:t>
      </w:r>
      <w:proofErr w:type="spellEnd"/>
      <w:r w:rsidRPr="00EE317A">
        <w:rPr>
          <w:b/>
          <w:sz w:val="20"/>
        </w:rPr>
        <w:t xml:space="preserve"> 12 §)</w:t>
      </w:r>
      <w:r>
        <w:rPr>
          <w:b/>
          <w:sz w:val="20"/>
        </w:rPr>
        <w:t xml:space="preserve"> </w:t>
      </w:r>
      <w:r w:rsidRPr="00EE317A">
        <w:rPr>
          <w:sz w:val="20"/>
        </w:rPr>
        <w:t>Jokaisella on oikeus saada tieto hänestä itsestään viranomaisen asiakirjaan sisältyvistä tiedoista 11 §:n 2 ja 3</w:t>
      </w:r>
      <w:r>
        <w:rPr>
          <w:sz w:val="20"/>
        </w:rPr>
        <w:t xml:space="preserve"> </w:t>
      </w:r>
      <w:r w:rsidRPr="00EE317A">
        <w:rPr>
          <w:sz w:val="20"/>
        </w:rPr>
        <w:t>momentissa säädetyin rajoituksen, jollei laissa toisin säädetä.</w:t>
      </w:r>
    </w:p>
    <w:sectPr w:rsidR="00B57A5A" w:rsidSect="00D817A7">
      <w:headerReference w:type="default" r:id="rId7"/>
      <w:footerReference w:type="default" r:id="rId8"/>
      <w:pgSz w:w="11906" w:h="16838"/>
      <w:pgMar w:top="510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2FD3A" w14:textId="77777777" w:rsidR="00906ECA" w:rsidRDefault="00906ECA" w:rsidP="0004041B">
      <w:pPr>
        <w:spacing w:after="0" w:line="240" w:lineRule="auto"/>
      </w:pPr>
      <w:r>
        <w:separator/>
      </w:r>
    </w:p>
  </w:endnote>
  <w:endnote w:type="continuationSeparator" w:id="0">
    <w:p w14:paraId="4AC06E83" w14:textId="77777777" w:rsidR="00906ECA" w:rsidRDefault="00906ECA" w:rsidP="0004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56866" w14:textId="77777777" w:rsidR="007F1469" w:rsidRPr="005A1320" w:rsidRDefault="007F1469" w:rsidP="007F1469">
    <w:pPr>
      <w:pStyle w:val="Alatunniste"/>
      <w:pBdr>
        <w:top w:val="single" w:sz="4" w:space="1" w:color="auto"/>
      </w:pBdr>
      <w:rPr>
        <w:rFonts w:ascii="Times New Roman" w:hAnsi="Times New Roman"/>
        <w:color w:val="0E4191"/>
        <w:sz w:val="20"/>
        <w:szCs w:val="20"/>
        <w:lang w:val="fr-FR"/>
      </w:rPr>
    </w:pPr>
    <w:r w:rsidRPr="005A1320">
      <w:rPr>
        <w:rFonts w:ascii="Times New Roman" w:hAnsi="Times New Roman"/>
        <w:color w:val="0E4191"/>
        <w:sz w:val="20"/>
        <w:szCs w:val="20"/>
        <w:lang w:val="fr-FR"/>
      </w:rPr>
      <w:t>Postiosoite:</w:t>
    </w:r>
    <w:r w:rsidRPr="005A1320">
      <w:rPr>
        <w:rFonts w:ascii="Times New Roman" w:hAnsi="Times New Roman"/>
        <w:color w:val="0E4191"/>
        <w:sz w:val="20"/>
        <w:szCs w:val="20"/>
        <w:lang w:val="fr-FR"/>
      </w:rPr>
      <w:tab/>
      <w:t>www.hattula.fi</w:t>
    </w:r>
    <w:r w:rsidRPr="005A1320">
      <w:rPr>
        <w:rFonts w:ascii="Times New Roman" w:hAnsi="Times New Roman"/>
        <w:color w:val="0E4191"/>
        <w:sz w:val="20"/>
        <w:szCs w:val="20"/>
        <w:lang w:val="fr-FR"/>
      </w:rPr>
      <w:tab/>
    </w:r>
    <w:r>
      <w:rPr>
        <w:rFonts w:ascii="Times New Roman" w:hAnsi="Times New Roman"/>
        <w:color w:val="0E4191"/>
        <w:sz w:val="20"/>
        <w:szCs w:val="20"/>
        <w:lang w:val="fr-FR"/>
      </w:rPr>
      <w:t xml:space="preserve">puh. </w:t>
    </w:r>
    <w:r>
      <w:rPr>
        <w:rFonts w:ascii="Times New Roman" w:hAnsi="Times New Roman"/>
        <w:color w:val="0E4191"/>
        <w:sz w:val="20"/>
        <w:szCs w:val="20"/>
      </w:rPr>
      <w:t>050 577 8722</w:t>
    </w:r>
  </w:p>
  <w:p w14:paraId="3232C5E1" w14:textId="77777777" w:rsidR="007F1469" w:rsidRPr="005A1320" w:rsidRDefault="007F1469" w:rsidP="007F1469">
    <w:pPr>
      <w:pStyle w:val="Alatunniste"/>
      <w:rPr>
        <w:rFonts w:ascii="Times New Roman" w:hAnsi="Times New Roman"/>
        <w:color w:val="0E4191"/>
        <w:sz w:val="20"/>
        <w:szCs w:val="20"/>
      </w:rPr>
    </w:pPr>
    <w:r w:rsidRPr="005A1320">
      <w:rPr>
        <w:rFonts w:ascii="Times New Roman" w:hAnsi="Times New Roman"/>
        <w:color w:val="0E4191"/>
        <w:sz w:val="20"/>
        <w:szCs w:val="20"/>
        <w:lang w:val="fr-FR"/>
      </w:rPr>
      <w:t>Pappilanniementie 9</w:t>
    </w:r>
    <w:r w:rsidRPr="005A1320">
      <w:rPr>
        <w:rFonts w:ascii="Times New Roman" w:hAnsi="Times New Roman"/>
        <w:color w:val="0E4191"/>
        <w:sz w:val="20"/>
        <w:szCs w:val="20"/>
        <w:lang w:val="fr-FR"/>
      </w:rPr>
      <w:tab/>
      <w:t>etunimi.sukunimi@hattula.fi</w:t>
    </w:r>
    <w:r w:rsidRPr="005A1320">
      <w:rPr>
        <w:rFonts w:ascii="Times New Roman" w:hAnsi="Times New Roman"/>
        <w:color w:val="0E4191"/>
        <w:sz w:val="20"/>
        <w:szCs w:val="20"/>
        <w:lang w:val="fr-FR"/>
      </w:rPr>
      <w:tab/>
    </w:r>
  </w:p>
  <w:p w14:paraId="60DE24C0" w14:textId="77777777" w:rsidR="007F1469" w:rsidRPr="005A1320" w:rsidRDefault="007F1469" w:rsidP="007F1469">
    <w:pPr>
      <w:pStyle w:val="Alatunniste"/>
      <w:rPr>
        <w:rFonts w:ascii="Times New Roman" w:hAnsi="Times New Roman"/>
        <w:color w:val="0E4191"/>
        <w:sz w:val="20"/>
        <w:szCs w:val="20"/>
      </w:rPr>
    </w:pPr>
    <w:r w:rsidRPr="005A1320">
      <w:rPr>
        <w:rFonts w:ascii="Times New Roman" w:hAnsi="Times New Roman"/>
        <w:color w:val="0E4191"/>
        <w:sz w:val="20"/>
        <w:szCs w:val="20"/>
      </w:rPr>
      <w:t>13880 Hattula</w:t>
    </w:r>
    <w:r w:rsidRPr="005A1320">
      <w:rPr>
        <w:rFonts w:ascii="Times New Roman" w:hAnsi="Times New Roman"/>
        <w:color w:val="0E4191"/>
        <w:sz w:val="20"/>
        <w:szCs w:val="20"/>
      </w:rPr>
      <w:tab/>
    </w:r>
    <w:r w:rsidRPr="008142A2">
      <w:rPr>
        <w:rFonts w:ascii="Times New Roman" w:hAnsi="Times New Roman"/>
        <w:color w:val="0E4191"/>
        <w:sz w:val="20"/>
        <w:szCs w:val="20"/>
      </w:rPr>
      <w:t>hattulan.kunta@hattula.fi</w:t>
    </w:r>
    <w:r>
      <w:rPr>
        <w:rFonts w:ascii="Times New Roman" w:hAnsi="Times New Roman"/>
        <w:color w:val="0E4191"/>
        <w:sz w:val="20"/>
        <w:szCs w:val="20"/>
      </w:rPr>
      <w:tab/>
      <w:t>www.facebook.com/hattulankunta</w:t>
    </w:r>
  </w:p>
  <w:p w14:paraId="4C03D0C9" w14:textId="77777777" w:rsidR="007F1469" w:rsidRDefault="007F146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1A7B6" w14:textId="77777777" w:rsidR="00906ECA" w:rsidRDefault="00906ECA" w:rsidP="0004041B">
      <w:pPr>
        <w:spacing w:after="0" w:line="240" w:lineRule="auto"/>
      </w:pPr>
      <w:r>
        <w:separator/>
      </w:r>
    </w:p>
  </w:footnote>
  <w:footnote w:type="continuationSeparator" w:id="0">
    <w:p w14:paraId="1AEE28DE" w14:textId="77777777" w:rsidR="00906ECA" w:rsidRDefault="00906ECA" w:rsidP="00040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4E36E" w14:textId="64A32E15" w:rsidR="008806E0" w:rsidRDefault="007F1469">
    <w:pPr>
      <w:pStyle w:val="Yltunniste"/>
    </w:pPr>
    <w:r>
      <w:rPr>
        <w:noProof/>
        <w:sz w:val="26"/>
        <w:szCs w:val="26"/>
        <w:lang w:eastAsia="fi-FI"/>
      </w:rPr>
      <w:drawing>
        <wp:inline distT="0" distB="0" distL="0" distR="0" wp14:anchorId="60E44DEA" wp14:editId="5F1789EC">
          <wp:extent cx="1619250" cy="571500"/>
          <wp:effectExtent l="0" t="0" r="0" b="0"/>
          <wp:docPr id="1" name="Kuva 1" descr="C:\Users\petri.pakarimaki\AppData\Local\Microsoft\Windows\INetCache\Content.Word\Hattula_logo_valkoisella_pohjalla_sahkoposti-300x1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etri.pakarimaki\AppData\Local\Microsoft\Windows\INetCache\Content.Word\Hattula_logo_valkoisella_pohjalla_sahkoposti-300x10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F1469">
      <w:rPr>
        <w:b/>
        <w:bCs/>
        <w:sz w:val="26"/>
        <w:szCs w:val="26"/>
      </w:rPr>
      <w:t xml:space="preserve"> </w:t>
    </w:r>
    <w:r>
      <w:rPr>
        <w:b/>
        <w:bCs/>
        <w:sz w:val="26"/>
        <w:szCs w:val="26"/>
      </w:rPr>
      <w:tab/>
    </w:r>
    <w:r>
      <w:rPr>
        <w:b/>
        <w:bCs/>
        <w:sz w:val="26"/>
        <w:szCs w:val="26"/>
      </w:rPr>
      <w:tab/>
    </w:r>
    <w:r w:rsidR="00EE317A">
      <w:rPr>
        <w:b/>
        <w:bCs/>
        <w:sz w:val="26"/>
        <w:szCs w:val="26"/>
      </w:rPr>
      <w:t>TIETO</w:t>
    </w:r>
    <w:r w:rsidRPr="00665908">
      <w:rPr>
        <w:b/>
        <w:bCs/>
        <w:sz w:val="26"/>
        <w:szCs w:val="26"/>
      </w:rPr>
      <w:t>PYYNTÖ</w:t>
    </w:r>
    <w:r w:rsidR="00EE317A">
      <w:rPr>
        <w:b/>
        <w:bCs/>
        <w:sz w:val="26"/>
        <w:szCs w:val="26"/>
      </w:rPr>
      <w:t>/ASIAKIRJATILAUS</w:t>
    </w:r>
    <w:r w:rsidR="008806E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ocumentProtection w:edit="forms" w:enforcement="0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14"/>
    <w:rsid w:val="00024A7B"/>
    <w:rsid w:val="0004041B"/>
    <w:rsid w:val="00041DB4"/>
    <w:rsid w:val="0006462A"/>
    <w:rsid w:val="00065757"/>
    <w:rsid w:val="00092A6F"/>
    <w:rsid w:val="000D77F8"/>
    <w:rsid w:val="00123E36"/>
    <w:rsid w:val="0015403E"/>
    <w:rsid w:val="001931B4"/>
    <w:rsid w:val="00233286"/>
    <w:rsid w:val="002D432A"/>
    <w:rsid w:val="002D5907"/>
    <w:rsid w:val="002D69BC"/>
    <w:rsid w:val="003347BC"/>
    <w:rsid w:val="00353C86"/>
    <w:rsid w:val="00357292"/>
    <w:rsid w:val="003745D2"/>
    <w:rsid w:val="003A7189"/>
    <w:rsid w:val="003B416A"/>
    <w:rsid w:val="00490E60"/>
    <w:rsid w:val="004951FB"/>
    <w:rsid w:val="005166B4"/>
    <w:rsid w:val="00551B5D"/>
    <w:rsid w:val="00585C92"/>
    <w:rsid w:val="00606854"/>
    <w:rsid w:val="00613F05"/>
    <w:rsid w:val="00636EA6"/>
    <w:rsid w:val="00665908"/>
    <w:rsid w:val="006C4F63"/>
    <w:rsid w:val="00736314"/>
    <w:rsid w:val="007903A6"/>
    <w:rsid w:val="00793E93"/>
    <w:rsid w:val="007F1469"/>
    <w:rsid w:val="007F2124"/>
    <w:rsid w:val="007F2129"/>
    <w:rsid w:val="007F2C05"/>
    <w:rsid w:val="00853307"/>
    <w:rsid w:val="00857231"/>
    <w:rsid w:val="008806E0"/>
    <w:rsid w:val="008B7DEC"/>
    <w:rsid w:val="008D1455"/>
    <w:rsid w:val="008D7035"/>
    <w:rsid w:val="009053E8"/>
    <w:rsid w:val="00906ECA"/>
    <w:rsid w:val="00914F1B"/>
    <w:rsid w:val="00933719"/>
    <w:rsid w:val="009344BF"/>
    <w:rsid w:val="00A14517"/>
    <w:rsid w:val="00A41574"/>
    <w:rsid w:val="00A52887"/>
    <w:rsid w:val="00A61DFE"/>
    <w:rsid w:val="00AC0CA2"/>
    <w:rsid w:val="00AC6369"/>
    <w:rsid w:val="00AF0702"/>
    <w:rsid w:val="00B42E9C"/>
    <w:rsid w:val="00B42EAD"/>
    <w:rsid w:val="00B57A5A"/>
    <w:rsid w:val="00BD546B"/>
    <w:rsid w:val="00C05EBF"/>
    <w:rsid w:val="00C13551"/>
    <w:rsid w:val="00C17763"/>
    <w:rsid w:val="00C76FBF"/>
    <w:rsid w:val="00D004CD"/>
    <w:rsid w:val="00D04003"/>
    <w:rsid w:val="00D522CF"/>
    <w:rsid w:val="00D817A7"/>
    <w:rsid w:val="00D83EFF"/>
    <w:rsid w:val="00E01055"/>
    <w:rsid w:val="00E375A8"/>
    <w:rsid w:val="00E6798D"/>
    <w:rsid w:val="00ED4EFE"/>
    <w:rsid w:val="00EE317A"/>
    <w:rsid w:val="00EF1ACA"/>
    <w:rsid w:val="00F8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AA2E88D"/>
  <w15:docId w15:val="{CD2730C8-01E0-4B48-BE02-61D2FE33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5330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36314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736314"/>
    <w:rPr>
      <w:color w:val="808080"/>
      <w:shd w:val="clear" w:color="auto" w:fill="E6E6E6"/>
    </w:rPr>
  </w:style>
  <w:style w:type="table" w:styleId="TaulukkoRuudukko">
    <w:name w:val="Table Grid"/>
    <w:basedOn w:val="Normaalitaulukko"/>
    <w:uiPriority w:val="39"/>
    <w:rsid w:val="0073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link w:val="EivliChar"/>
    <w:uiPriority w:val="1"/>
    <w:qFormat/>
    <w:rsid w:val="00736314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736314"/>
    <w:rPr>
      <w:rFonts w:eastAsiaTheme="minorEastAsia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9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903A6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nhideWhenUsed/>
    <w:rsid w:val="000404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4041B"/>
  </w:style>
  <w:style w:type="paragraph" w:styleId="Alatunniste">
    <w:name w:val="footer"/>
    <w:basedOn w:val="Normaali"/>
    <w:link w:val="AlatunnisteChar"/>
    <w:unhideWhenUsed/>
    <w:rsid w:val="000404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40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E968A-2BFC-44F8-8597-DC8791D8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hattulan.kunta@hattula.fi</dc:creator>
  <cp:lastModifiedBy>Pakarimäki Petri</cp:lastModifiedBy>
  <cp:revision>4</cp:revision>
  <cp:lastPrinted>2018-05-24T09:18:00Z</cp:lastPrinted>
  <dcterms:created xsi:type="dcterms:W3CDTF">2022-01-18T10:01:00Z</dcterms:created>
  <dcterms:modified xsi:type="dcterms:W3CDTF">2022-02-24T11:44:00Z</dcterms:modified>
</cp:coreProperties>
</file>